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218" w:rsidRPr="0077332D" w:rsidRDefault="005C7114" w:rsidP="005C711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7332D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5C7114" w:rsidRDefault="005C7114" w:rsidP="0077332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C7114">
        <w:rPr>
          <w:rFonts w:ascii="TH SarabunPSK" w:hAnsi="TH SarabunPSK" w:cs="TH SarabunPSK" w:hint="cs"/>
          <w:sz w:val="32"/>
          <w:szCs w:val="32"/>
          <w:cs/>
        </w:rPr>
        <w:tab/>
        <w:t>กรมส่งเสริมการเกษตรได้จัดทำคู่มือการดำเนินงาน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ส่งเสริมการเกษตร ปี 255</w:t>
      </w:r>
      <w:r w:rsidR="00E4159D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โดยมีวัตถุประสงค์</w:t>
      </w:r>
      <w:r w:rsidRPr="00AF21E4">
        <w:rPr>
          <w:rFonts w:ascii="TH SarabunPSK" w:hAnsi="TH SarabunPSK" w:cs="TH SarabunPSK" w:hint="cs"/>
          <w:spacing w:val="-6"/>
          <w:sz w:val="32"/>
          <w:szCs w:val="32"/>
          <w:cs/>
        </w:rPr>
        <w:t>เพื่อใช้เป็นแนวทางการดำเนินงานโครงการต่างๆ ภายใต้ยุทธศาสตร์</w:t>
      </w:r>
      <w:r w:rsidR="00C17801" w:rsidRPr="00AF21E4">
        <w:rPr>
          <w:rFonts w:ascii="TH SarabunPSK" w:hAnsi="TH SarabunPSK" w:cs="TH SarabunPSK" w:hint="cs"/>
          <w:spacing w:val="-6"/>
          <w:sz w:val="32"/>
          <w:szCs w:val="32"/>
          <w:cs/>
        </w:rPr>
        <w:t>การจัดสรรงบประมาณของชาติ ที่ได้กำหนด</w:t>
      </w:r>
      <w:r w:rsidR="00C17801" w:rsidRPr="0077332D">
        <w:rPr>
          <w:rFonts w:ascii="TH SarabunPSK" w:hAnsi="TH SarabunPSK" w:cs="TH SarabunPSK" w:hint="cs"/>
          <w:spacing w:val="-10"/>
          <w:sz w:val="32"/>
          <w:szCs w:val="32"/>
          <w:cs/>
        </w:rPr>
        <w:t>แผนงบประมาณ ผลผล</w:t>
      </w:r>
      <w:r w:rsidR="0077332D" w:rsidRPr="0077332D">
        <w:rPr>
          <w:rFonts w:ascii="TH SarabunPSK" w:hAnsi="TH SarabunPSK" w:cs="TH SarabunPSK" w:hint="cs"/>
          <w:spacing w:val="-10"/>
          <w:sz w:val="32"/>
          <w:szCs w:val="32"/>
          <w:cs/>
        </w:rPr>
        <w:t>ิต</w:t>
      </w:r>
      <w:r w:rsidR="00C17801" w:rsidRPr="0077332D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(เป้าหมายเกษตรกร)</w:t>
      </w:r>
      <w:r w:rsidR="0077332D" w:rsidRPr="0077332D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C17801" w:rsidRPr="0077332D">
        <w:rPr>
          <w:rFonts w:ascii="TH SarabunPSK" w:hAnsi="TH SarabunPSK" w:cs="TH SarabunPSK" w:hint="cs"/>
          <w:spacing w:val="-10"/>
          <w:sz w:val="32"/>
          <w:szCs w:val="32"/>
          <w:cs/>
        </w:rPr>
        <w:t>ให้หน่วยงาน</w:t>
      </w:r>
      <w:r w:rsidR="001B24B3" w:rsidRPr="0077332D">
        <w:rPr>
          <w:rFonts w:ascii="TH SarabunPSK" w:hAnsi="TH SarabunPSK" w:cs="TH SarabunPSK" w:hint="cs"/>
          <w:spacing w:val="-10"/>
          <w:sz w:val="32"/>
          <w:szCs w:val="32"/>
          <w:cs/>
        </w:rPr>
        <w:t>ระดับกรมเป็นผู้รับผิดชอบ</w:t>
      </w:r>
      <w:r w:rsidR="00AF21E4" w:rsidRPr="0077332D">
        <w:rPr>
          <w:rFonts w:ascii="TH SarabunPSK" w:hAnsi="TH SarabunPSK" w:cs="TH SarabunPSK" w:hint="cs"/>
          <w:spacing w:val="-10"/>
          <w:sz w:val="32"/>
          <w:szCs w:val="32"/>
          <w:cs/>
        </w:rPr>
        <w:t>ตามตัวชี้วัด ทั้งเชิงปริมาณ</w:t>
      </w:r>
      <w:r w:rsidR="00AF21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21E4" w:rsidRPr="00956D83">
        <w:rPr>
          <w:rFonts w:ascii="TH SarabunPSK" w:hAnsi="TH SarabunPSK" w:cs="TH SarabunPSK" w:hint="cs"/>
          <w:spacing w:val="-14"/>
          <w:sz w:val="32"/>
          <w:szCs w:val="32"/>
          <w:cs/>
        </w:rPr>
        <w:t>คุณภาพ และเวลา และเป็นคู่มือเพื่อใช้ในการติดตามประเมินผลการดำเนินงาน เพื่อให้เกิดผลสัมฤทธิ์ตามวัตถุประสงค์</w:t>
      </w:r>
      <w:r w:rsidR="00AF21E4" w:rsidRPr="00956D83">
        <w:rPr>
          <w:rFonts w:ascii="TH SarabunPSK" w:hAnsi="TH SarabunPSK" w:cs="TH SarabunPSK" w:hint="cs"/>
          <w:spacing w:val="-4"/>
          <w:sz w:val="32"/>
          <w:szCs w:val="32"/>
          <w:cs/>
        </w:rPr>
        <w:t>โดยคู่มือดังกล่าว ได้รวบรวมรายละเอียดโครงการส่งเสริมการเกษตรที่ให้หน่วยงานสังกัดกรมส่งเสริมการเกษตร</w:t>
      </w:r>
      <w:r w:rsidR="00AF21E4">
        <w:rPr>
          <w:rFonts w:ascii="TH SarabunPSK" w:hAnsi="TH SarabunPSK" w:cs="TH SarabunPSK" w:hint="cs"/>
          <w:sz w:val="32"/>
          <w:szCs w:val="32"/>
          <w:cs/>
        </w:rPr>
        <w:t>ทั้งส่วนกลาง และส่วนภูมิภาคใช้เป็นคู่มือในการดำเนินโครงการส่งเสริมการเกษตร ปี 255</w:t>
      </w:r>
      <w:r w:rsidR="00E4159D">
        <w:rPr>
          <w:rFonts w:ascii="TH SarabunPSK" w:hAnsi="TH SarabunPSK" w:cs="TH SarabunPSK"/>
          <w:sz w:val="32"/>
          <w:szCs w:val="32"/>
        </w:rPr>
        <w:t>8</w:t>
      </w:r>
      <w:r w:rsidR="00AF21E4">
        <w:rPr>
          <w:rFonts w:ascii="TH SarabunPSK" w:hAnsi="TH SarabunPSK" w:cs="TH SarabunPSK" w:hint="cs"/>
          <w:sz w:val="32"/>
          <w:szCs w:val="32"/>
          <w:cs/>
        </w:rPr>
        <w:t xml:space="preserve"> และเป็นกรอบในการปฏิบัติงานตามความเหมาะสมกับสภาพแวดล้อม ศักยภาพ และความพร้อมของบุคคลเป้าหมาย</w:t>
      </w:r>
      <w:r w:rsidR="00956D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21E4">
        <w:rPr>
          <w:rFonts w:ascii="TH SarabunPSK" w:hAnsi="TH SarabunPSK" w:cs="TH SarabunPSK" w:hint="cs"/>
          <w:sz w:val="32"/>
          <w:szCs w:val="32"/>
          <w:cs/>
        </w:rPr>
        <w:t>อย่างมีประสิทธิภาพ</w:t>
      </w:r>
      <w:r w:rsidR="007B6313">
        <w:rPr>
          <w:rFonts w:ascii="TH SarabunPSK" w:hAnsi="TH SarabunPSK" w:cs="TH SarabunPSK" w:hint="cs"/>
          <w:sz w:val="32"/>
          <w:szCs w:val="32"/>
          <w:cs/>
        </w:rPr>
        <w:t xml:space="preserve"> โดยยึดหลักการดำเนินงานภายใต้นโยบายและแนวทางการดำเนินงานส่งเส</w:t>
      </w:r>
      <w:r w:rsidR="00E4159D">
        <w:rPr>
          <w:rFonts w:ascii="TH SarabunPSK" w:hAnsi="TH SarabunPSK" w:cs="TH SarabunPSK" w:hint="cs"/>
          <w:sz w:val="32"/>
          <w:szCs w:val="32"/>
          <w:cs/>
        </w:rPr>
        <w:t>ริมการเกษตร ปีงบประมาณ พ.ศ. 2558</w:t>
      </w:r>
    </w:p>
    <w:p w:rsidR="00956D83" w:rsidRDefault="00956D83" w:rsidP="00956D8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F21E4" w:rsidRDefault="00956D83" w:rsidP="00956D8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กรมส่งเสริมการเกษตร</w:t>
      </w:r>
    </w:p>
    <w:p w:rsidR="00956D83" w:rsidRPr="005C7114" w:rsidRDefault="00E4159D" w:rsidP="00956D8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956D83">
        <w:rPr>
          <w:rFonts w:ascii="TH SarabunPSK" w:hAnsi="TH SarabunPSK" w:cs="TH SarabunPSK" w:hint="cs"/>
          <w:sz w:val="32"/>
          <w:szCs w:val="32"/>
          <w:cs/>
        </w:rPr>
        <w:t xml:space="preserve"> 255</w:t>
      </w:r>
      <w:r w:rsidR="00794FBC">
        <w:rPr>
          <w:rFonts w:ascii="TH SarabunPSK" w:hAnsi="TH SarabunPSK" w:cs="TH SarabunPSK"/>
          <w:sz w:val="32"/>
          <w:szCs w:val="32"/>
        </w:rPr>
        <w:t>7</w:t>
      </w:r>
      <w:bookmarkStart w:id="0" w:name="_GoBack"/>
      <w:bookmarkEnd w:id="0"/>
    </w:p>
    <w:sectPr w:rsidR="00956D83" w:rsidRPr="005C7114" w:rsidSect="005C7114">
      <w:pgSz w:w="11906" w:h="16838"/>
      <w:pgMar w:top="1531" w:right="1531" w:bottom="851" w:left="153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drawingGridHorizontalSpacing w:val="11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5C7114"/>
    <w:rsid w:val="001B24B3"/>
    <w:rsid w:val="001D6EBD"/>
    <w:rsid w:val="0039377C"/>
    <w:rsid w:val="0044769E"/>
    <w:rsid w:val="005C7114"/>
    <w:rsid w:val="0077332D"/>
    <w:rsid w:val="00794FBC"/>
    <w:rsid w:val="007B6313"/>
    <w:rsid w:val="00956D83"/>
    <w:rsid w:val="00AF21E4"/>
    <w:rsid w:val="00C17801"/>
    <w:rsid w:val="00CD3218"/>
    <w:rsid w:val="00E4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2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4Gz</cp:lastModifiedBy>
  <cp:revision>9</cp:revision>
  <dcterms:created xsi:type="dcterms:W3CDTF">2012-12-12T01:50:00Z</dcterms:created>
  <dcterms:modified xsi:type="dcterms:W3CDTF">2014-10-29T07:04:00Z</dcterms:modified>
</cp:coreProperties>
</file>